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1924" w14:textId="77777777" w:rsidR="0011134F" w:rsidRDefault="0011134F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32"/>
          <w:szCs w:val="32"/>
        </w:rPr>
      </w:pPr>
      <w:r w:rsidRPr="0011134F">
        <w:rPr>
          <w:rFonts w:ascii="Calibri" w:eastAsiaTheme="majorEastAsia" w:hAnsi="Calibri" w:cs="Calibri"/>
          <w:b/>
          <w:bCs/>
          <w:sz w:val="32"/>
          <w:szCs w:val="32"/>
        </w:rPr>
        <w:t>Pozvánka</w:t>
      </w:r>
    </w:p>
    <w:p w14:paraId="4D885A2A" w14:textId="77777777" w:rsidR="005357E2" w:rsidRPr="005357E2" w:rsidRDefault="005357E2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22"/>
          <w:szCs w:val="22"/>
        </w:rPr>
      </w:pPr>
    </w:p>
    <w:p w14:paraId="728A63E8" w14:textId="2A786C49" w:rsidR="0011134F" w:rsidRPr="00074987" w:rsidRDefault="0011134F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 xml:space="preserve">na </w:t>
      </w:r>
      <w:r w:rsidR="005357E2">
        <w:rPr>
          <w:rFonts w:ascii="Calibri" w:eastAsiaTheme="majorEastAsia" w:hAnsi="Calibri" w:cs="Calibri"/>
          <w:b/>
          <w:bCs/>
        </w:rPr>
        <w:t>teoretickú časť k získaniu osvedčenia</w:t>
      </w:r>
      <w:r w:rsidRPr="0011134F">
        <w:rPr>
          <w:rFonts w:ascii="Calibri" w:eastAsiaTheme="majorEastAsia" w:hAnsi="Calibri" w:cs="Calibri"/>
          <w:b/>
          <w:bCs/>
        </w:rPr>
        <w:t xml:space="preserve"> klasifikátora</w:t>
      </w:r>
      <w:r w:rsidR="00074987">
        <w:rPr>
          <w:rFonts w:ascii="Calibri" w:eastAsiaTheme="majorEastAsia" w:hAnsi="Calibri" w:cs="Calibri"/>
          <w:b/>
          <w:bCs/>
        </w:rPr>
        <w:t xml:space="preserve"> </w:t>
      </w:r>
      <w:r w:rsidR="005357E2">
        <w:rPr>
          <w:rFonts w:ascii="Calibri" w:eastAsiaTheme="majorEastAsia" w:hAnsi="Calibri" w:cs="Calibri"/>
          <w:b/>
          <w:bCs/>
        </w:rPr>
        <w:t>hovädzieho dobytka</w:t>
      </w:r>
    </w:p>
    <w:p w14:paraId="4227AED2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</w:p>
    <w:p w14:paraId="042C0F80" w14:textId="182F9926" w:rsid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V zmysle Vyhlášky MP SR č. 20</w:t>
      </w:r>
      <w:r w:rsidR="005357E2">
        <w:rPr>
          <w:rFonts w:ascii="Calibri" w:eastAsiaTheme="majorEastAsia" w:hAnsi="Calibri" w:cs="Calibri"/>
        </w:rPr>
        <w:t>6</w:t>
      </w:r>
      <w:r w:rsidRPr="0011134F">
        <w:rPr>
          <w:rFonts w:ascii="Calibri" w:eastAsiaTheme="majorEastAsia" w:hAnsi="Calibri" w:cs="Calibri"/>
        </w:rPr>
        <w:t xml:space="preserve">/2007 Z. z. Vás pozývame na odbornú prípravu </w:t>
      </w:r>
      <w:r w:rsidRPr="0011134F">
        <w:rPr>
          <w:rFonts w:ascii="Calibri" w:eastAsiaTheme="majorEastAsia" w:hAnsi="Calibri" w:cs="Calibri"/>
          <w:b/>
          <w:bCs/>
        </w:rPr>
        <w:t xml:space="preserve">klasifikátora </w:t>
      </w:r>
      <w:r w:rsidR="005357E2">
        <w:rPr>
          <w:rFonts w:ascii="Calibri" w:eastAsiaTheme="majorEastAsia" w:hAnsi="Calibri" w:cs="Calibri"/>
          <w:b/>
          <w:bCs/>
        </w:rPr>
        <w:t>hovädzieho dobytka</w:t>
      </w:r>
      <w:r w:rsidRPr="0011134F">
        <w:rPr>
          <w:rFonts w:ascii="Calibri" w:eastAsiaTheme="majorEastAsia" w:hAnsi="Calibri" w:cs="Calibri"/>
        </w:rPr>
        <w:t xml:space="preserve">. </w:t>
      </w:r>
    </w:p>
    <w:p w14:paraId="076A8BBA" w14:textId="66CB97BB" w:rsidR="0011134F" w:rsidRPr="0011134F" w:rsidRDefault="005357E2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>
        <w:rPr>
          <w:rFonts w:ascii="Calibri" w:eastAsiaTheme="majorEastAsia" w:hAnsi="Calibri" w:cs="Calibri"/>
        </w:rPr>
        <w:t>T</w:t>
      </w:r>
      <w:r w:rsidR="0011134F" w:rsidRPr="0011134F">
        <w:rPr>
          <w:rFonts w:ascii="Calibri" w:eastAsiaTheme="majorEastAsia" w:hAnsi="Calibri" w:cs="Calibri"/>
        </w:rPr>
        <w:t xml:space="preserve">eoretická časť sa uskutoční dňa  </w:t>
      </w:r>
      <w:r w:rsidR="00EF2A43">
        <w:rPr>
          <w:rFonts w:ascii="Calibri" w:eastAsiaTheme="majorEastAsia" w:hAnsi="Calibri" w:cs="Calibri"/>
          <w:b/>
          <w:bCs/>
        </w:rPr>
        <w:t>2</w:t>
      </w:r>
      <w:r w:rsidR="0011134F" w:rsidRPr="0011134F">
        <w:rPr>
          <w:rFonts w:ascii="Calibri" w:eastAsiaTheme="majorEastAsia" w:hAnsi="Calibri" w:cs="Calibri"/>
          <w:b/>
          <w:bCs/>
        </w:rPr>
        <w:t>9.0</w:t>
      </w:r>
      <w:r w:rsidR="00EF2A43">
        <w:rPr>
          <w:rFonts w:ascii="Calibri" w:eastAsiaTheme="majorEastAsia" w:hAnsi="Calibri" w:cs="Calibri"/>
          <w:b/>
          <w:bCs/>
        </w:rPr>
        <w:t>9</w:t>
      </w:r>
      <w:r w:rsidR="0011134F" w:rsidRPr="0011134F">
        <w:rPr>
          <w:rFonts w:ascii="Calibri" w:eastAsiaTheme="majorEastAsia" w:hAnsi="Calibri" w:cs="Calibri"/>
          <w:b/>
          <w:bCs/>
        </w:rPr>
        <w:t>.2026 (utorok)</w:t>
      </w:r>
      <w:r w:rsidR="0011134F" w:rsidRPr="0011134F">
        <w:rPr>
          <w:rFonts w:ascii="Calibri" w:eastAsiaTheme="majorEastAsia" w:hAnsi="Calibri" w:cs="Calibri"/>
        </w:rPr>
        <w:t xml:space="preserve"> v priestoroch N</w:t>
      </w:r>
      <w:r w:rsidR="0011134F">
        <w:rPr>
          <w:rFonts w:ascii="Calibri" w:eastAsiaTheme="majorEastAsia" w:hAnsi="Calibri" w:cs="Calibri"/>
        </w:rPr>
        <w:t>árodného poľnohospodárskeho a potravinárskeho centra</w:t>
      </w:r>
      <w:r w:rsidR="0011134F" w:rsidRPr="0011134F">
        <w:rPr>
          <w:rFonts w:ascii="Calibri" w:eastAsiaTheme="majorEastAsia" w:hAnsi="Calibri" w:cs="Calibri"/>
        </w:rPr>
        <w:t xml:space="preserve">, Hlohovecká 2, 951 41 Lužianky, so začiatkom o 9:30 hod.  </w:t>
      </w:r>
    </w:p>
    <w:p w14:paraId="1D7F2574" w14:textId="7CC09CDB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ab/>
        <w:t xml:space="preserve">Podmienkou účasti na odbornej príprave je vopred uhradiť účastnícky poplatok vo výške </w:t>
      </w:r>
      <w:r w:rsidRPr="0011134F">
        <w:rPr>
          <w:rFonts w:ascii="Calibri" w:eastAsiaTheme="majorEastAsia" w:hAnsi="Calibri" w:cs="Calibri"/>
          <w:b/>
          <w:bCs/>
        </w:rPr>
        <w:t>166,- EUR / osoba.</w:t>
      </w:r>
      <w:r w:rsidRPr="0011134F">
        <w:rPr>
          <w:rFonts w:ascii="Calibri" w:eastAsiaTheme="majorEastAsia" w:hAnsi="Calibri" w:cs="Calibri"/>
        </w:rPr>
        <w:t xml:space="preserve"> Účastnícky poplatok uhraďte na číslo účtu: Štátna pokladnica, IBAN: SK37 8180 0000 0070 0049 8242, variabilný symbol (VS) 130417</w:t>
      </w:r>
      <w:r>
        <w:rPr>
          <w:rFonts w:ascii="Calibri" w:eastAsiaTheme="majorEastAsia" w:hAnsi="Calibri" w:cs="Calibri"/>
        </w:rPr>
        <w:t>0</w:t>
      </w:r>
      <w:r w:rsidR="00EF2A43">
        <w:rPr>
          <w:rFonts w:ascii="Calibri" w:eastAsiaTheme="majorEastAsia" w:hAnsi="Calibri" w:cs="Calibri"/>
        </w:rPr>
        <w:t>929</w:t>
      </w:r>
      <w:r w:rsidRPr="0011134F">
        <w:rPr>
          <w:rFonts w:ascii="Calibri" w:eastAsiaTheme="majorEastAsia" w:hAnsi="Calibri" w:cs="Calibri"/>
        </w:rPr>
        <w:t xml:space="preserve">. </w:t>
      </w:r>
    </w:p>
    <w:p w14:paraId="31CCA689" w14:textId="354284DD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Platba na mieste</w:t>
      </w:r>
      <w:r>
        <w:rPr>
          <w:rFonts w:ascii="Calibri" w:eastAsiaTheme="majorEastAsia" w:hAnsi="Calibri" w:cs="Calibri"/>
        </w:rPr>
        <w:t xml:space="preserve"> v deň</w:t>
      </w:r>
      <w:r w:rsidRPr="0011134F">
        <w:rPr>
          <w:rFonts w:ascii="Calibri" w:eastAsiaTheme="majorEastAsia" w:hAnsi="Calibri" w:cs="Calibri"/>
        </w:rPr>
        <w:t xml:space="preserve"> konania nie je možná!</w:t>
      </w:r>
    </w:p>
    <w:p w14:paraId="65A0781D" w14:textId="77777777" w:rsidR="005357E2" w:rsidRDefault="005357E2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</w:p>
    <w:p w14:paraId="131DB5FB" w14:textId="40DC7C7C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 xml:space="preserve">Teoretická časť pozostáva: </w:t>
      </w:r>
    </w:p>
    <w:p w14:paraId="1660D38E" w14:textId="0C366B7F" w:rsid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z výkladu vyhlášky 20</w:t>
      </w:r>
      <w:r w:rsidR="00074987">
        <w:rPr>
          <w:rFonts w:ascii="Calibri" w:eastAsiaTheme="majorEastAsia" w:hAnsi="Calibri" w:cs="Calibri"/>
        </w:rPr>
        <w:t>5</w:t>
      </w:r>
      <w:r w:rsidRPr="0011134F">
        <w:rPr>
          <w:rFonts w:ascii="Calibri" w:eastAsiaTheme="majorEastAsia" w:hAnsi="Calibri" w:cs="Calibri"/>
        </w:rPr>
        <w:t xml:space="preserve">/2007 Z.z. a príslušných legislatívnych zákonov, (dostupné na </w:t>
      </w:r>
      <w:hyperlink r:id="rId7" w:history="1">
        <w:r w:rsidRPr="00A07D2A">
          <w:rPr>
            <w:rStyle w:val="Hypertextovprepojenie"/>
            <w:rFonts w:ascii="Calibri" w:eastAsiaTheme="majorEastAsia" w:hAnsi="Calibri" w:cs="Calibri"/>
          </w:rPr>
          <w:t>www.zbierka.sk</w:t>
        </w:r>
      </w:hyperlink>
      <w:r w:rsidRPr="0011134F">
        <w:rPr>
          <w:rFonts w:ascii="Calibri" w:eastAsiaTheme="majorEastAsia" w:hAnsi="Calibri" w:cs="Calibri"/>
        </w:rPr>
        <w:t>)</w:t>
      </w:r>
    </w:p>
    <w:p w14:paraId="4E17DA64" w14:textId="77777777" w:rsid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z napísania testu </w:t>
      </w:r>
    </w:p>
    <w:p w14:paraId="0CDE2B09" w14:textId="4F5D6C7D" w:rsidR="0011134F" w:rsidRP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vyhodnotenia testu.</w:t>
      </w:r>
    </w:p>
    <w:p w14:paraId="4225B33D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>Na odbornú prípravu si každý účastník prinesie:</w:t>
      </w:r>
    </w:p>
    <w:p w14:paraId="43BD7C0D" w14:textId="77777777" w:rsidR="0011134F" w:rsidRDefault="0011134F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doklad/potvrdenie o zaplatení účastníckeho poplatku</w:t>
      </w:r>
    </w:p>
    <w:p w14:paraId="0736C5E9" w14:textId="1E47CE2E" w:rsidR="0011134F" w:rsidRPr="0011134F" w:rsidRDefault="0011134F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písacie potreby.</w:t>
      </w:r>
    </w:p>
    <w:p w14:paraId="5B53229B" w14:textId="56F8EC0E" w:rsid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 xml:space="preserve">Prihlášku je potrebné zaslať na email: </w:t>
      </w:r>
      <w:hyperlink r:id="rId8" w:history="1">
        <w:r w:rsidR="005357E2" w:rsidRPr="00C01719">
          <w:rPr>
            <w:rStyle w:val="Hypertextovprepojenie"/>
            <w:rFonts w:ascii="Calibri" w:eastAsiaTheme="majorEastAsia" w:hAnsi="Calibri" w:cs="Calibri"/>
            <w:b/>
            <w:bCs/>
          </w:rPr>
          <w:t>edita.galova@nppc.sk</w:t>
        </w:r>
      </w:hyperlink>
      <w:r w:rsidRPr="0011134F">
        <w:rPr>
          <w:rFonts w:ascii="Calibri" w:eastAsiaTheme="majorEastAsia" w:hAnsi="Calibri" w:cs="Calibri"/>
          <w:b/>
          <w:bCs/>
        </w:rPr>
        <w:t>.</w:t>
      </w:r>
    </w:p>
    <w:p w14:paraId="2AB896CA" w14:textId="77777777" w:rsidR="005357E2" w:rsidRDefault="005357E2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</w:p>
    <w:p w14:paraId="44EFDC1F" w14:textId="77777777" w:rsidR="005357E2" w:rsidRPr="0011134F" w:rsidRDefault="005357E2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</w:p>
    <w:p w14:paraId="3F620D58" w14:textId="2BEEDB9D" w:rsidR="0011134F" w:rsidRPr="0011134F" w:rsidRDefault="0011134F" w:rsidP="00074987">
      <w:pPr>
        <w:spacing w:line="360" w:lineRule="auto"/>
        <w:jc w:val="right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  </w:t>
      </w:r>
      <w:r w:rsidRPr="0011134F">
        <w:rPr>
          <w:rFonts w:ascii="Calibri" w:eastAsiaTheme="majorEastAsia" w:hAnsi="Calibri" w:cs="Calibri"/>
        </w:rPr>
        <w:tab/>
        <w:t xml:space="preserve">  Ing. Martina Gondeková, PhD.</w:t>
      </w:r>
    </w:p>
    <w:p w14:paraId="2FA6C163" w14:textId="2C2A307F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  <w:t xml:space="preserve">   </w:t>
      </w:r>
      <w:r>
        <w:rPr>
          <w:rFonts w:ascii="Calibri" w:eastAsiaTheme="majorEastAsia" w:hAnsi="Calibri" w:cs="Calibri"/>
        </w:rPr>
        <w:t xml:space="preserve">             </w:t>
      </w:r>
      <w:r w:rsidRPr="0011134F">
        <w:rPr>
          <w:rFonts w:ascii="Calibri" w:eastAsiaTheme="majorEastAsia" w:hAnsi="Calibri" w:cs="Calibri"/>
        </w:rPr>
        <w:t xml:space="preserve">      vedúca školiaceho pracoviska</w:t>
      </w:r>
    </w:p>
    <w:sectPr w:rsidR="0011134F" w:rsidRPr="001113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3BF4F" w14:textId="77777777" w:rsidR="002B110A" w:rsidRDefault="002B110A" w:rsidP="00F25EE7">
      <w:r>
        <w:separator/>
      </w:r>
    </w:p>
  </w:endnote>
  <w:endnote w:type="continuationSeparator" w:id="0">
    <w:p w14:paraId="36ABB59B" w14:textId="77777777" w:rsidR="002B110A" w:rsidRDefault="002B110A" w:rsidP="00F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761B" w14:textId="77777777" w:rsidR="00F25EE7" w:rsidRDefault="00F25E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9B6E" w14:textId="1764A140" w:rsidR="00F25EE7" w:rsidRDefault="00F25EE7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A8AC7E1" wp14:editId="0922C77D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5760720" cy="346710"/>
          <wp:effectExtent l="0" t="0" r="0" b="0"/>
          <wp:wrapSquare wrapText="bothSides"/>
          <wp:docPr id="153258203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67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B9D7" w14:textId="77777777" w:rsidR="00F25EE7" w:rsidRDefault="00F25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AF949" w14:textId="77777777" w:rsidR="002B110A" w:rsidRDefault="002B110A" w:rsidP="00F25EE7">
      <w:r>
        <w:separator/>
      </w:r>
    </w:p>
  </w:footnote>
  <w:footnote w:type="continuationSeparator" w:id="0">
    <w:p w14:paraId="1B124F7C" w14:textId="77777777" w:rsidR="002B110A" w:rsidRDefault="002B110A" w:rsidP="00F2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F4CE" w14:textId="307C56AF" w:rsidR="00F25EE7" w:rsidRDefault="00000000">
    <w:pPr>
      <w:pStyle w:val="Hlavika"/>
    </w:pPr>
    <w:r>
      <w:rPr>
        <w:noProof/>
      </w:rPr>
      <w:pict w14:anchorId="2D1648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7" o:spid="_x0000_s1038" type="#_x0000_t75" style="position:absolute;margin-left:0;margin-top:0;width:3in;height:280.2pt;z-index:-251655168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509A" w14:textId="4AF66FEC" w:rsidR="00F25EE7" w:rsidRDefault="00000000">
    <w:pPr>
      <w:pStyle w:val="Hlavika"/>
    </w:pPr>
    <w:r>
      <w:rPr>
        <w:noProof/>
      </w:rPr>
      <w:pict w14:anchorId="6B3093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8" o:spid="_x0000_s1039" type="#_x0000_t75" style="position:absolute;margin-left:0;margin-top:0;width:3in;height:280.2pt;z-index:-251654144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  <w:r w:rsidR="00F25EE7" w:rsidRPr="00F25EE7">
      <w:rPr>
        <w:noProof/>
      </w:rPr>
      <w:drawing>
        <wp:inline distT="0" distB="0" distL="0" distR="0" wp14:anchorId="7BA78308" wp14:editId="5EADC9AD">
          <wp:extent cx="5760720" cy="1151890"/>
          <wp:effectExtent l="0" t="0" r="0" b="0"/>
          <wp:docPr id="819448262" name="Obrázok 1" descr="Obrázok, na ktorom je text, písmo, logo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448262" name="Obrázok 1" descr="Obrázok, na ktorom je text, písmo, logo, dizajn&#10;&#10;Obsah vygenerovaný pomocou AI môže byť nesprávny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115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7F2252" w14:textId="47BAB16A" w:rsidR="00F25EE7" w:rsidRDefault="00F25E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9EA5" w14:textId="5750DEC6" w:rsidR="00F25EE7" w:rsidRDefault="00000000">
    <w:pPr>
      <w:pStyle w:val="Hlavika"/>
    </w:pPr>
    <w:r>
      <w:rPr>
        <w:noProof/>
      </w:rPr>
      <w:pict w14:anchorId="547F3E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6" o:spid="_x0000_s1037" type="#_x0000_t75" style="position:absolute;margin-left:0;margin-top:0;width:3in;height:280.2pt;z-index:-251656192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A0C5B"/>
    <w:multiLevelType w:val="hybridMultilevel"/>
    <w:tmpl w:val="D5A83A58"/>
    <w:lvl w:ilvl="0" w:tplc="6F72FA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A0202"/>
    <w:multiLevelType w:val="hybridMultilevel"/>
    <w:tmpl w:val="75E0A91E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E58A7"/>
    <w:multiLevelType w:val="hybridMultilevel"/>
    <w:tmpl w:val="8AE4EE0C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24628">
    <w:abstractNumId w:val="0"/>
  </w:num>
  <w:num w:numId="2" w16cid:durableId="455879675">
    <w:abstractNumId w:val="1"/>
  </w:num>
  <w:num w:numId="3" w16cid:durableId="861823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E7"/>
    <w:rsid w:val="00074987"/>
    <w:rsid w:val="0011134F"/>
    <w:rsid w:val="00295629"/>
    <w:rsid w:val="002A072E"/>
    <w:rsid w:val="002B110A"/>
    <w:rsid w:val="00365299"/>
    <w:rsid w:val="005357E2"/>
    <w:rsid w:val="007018F8"/>
    <w:rsid w:val="007A4E56"/>
    <w:rsid w:val="007F138B"/>
    <w:rsid w:val="009E0048"/>
    <w:rsid w:val="00A74C00"/>
    <w:rsid w:val="00AC0D18"/>
    <w:rsid w:val="00B9459F"/>
    <w:rsid w:val="00C43AD9"/>
    <w:rsid w:val="00EF2A43"/>
    <w:rsid w:val="00F2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874F9"/>
  <w15:chartTrackingRefBased/>
  <w15:docId w15:val="{382A94A4-CF55-4C5C-B8CD-AF29D877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13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F25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25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5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5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5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5E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5E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5E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5E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25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semiHidden/>
    <w:rsid w:val="00F25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5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5E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5E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5E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5E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5E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5E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5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25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5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25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5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25E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5E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25E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5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5E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5EE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EE7"/>
  </w:style>
  <w:style w:type="paragraph" w:styleId="Pta">
    <w:name w:val="footer"/>
    <w:basedOn w:val="Normlny"/>
    <w:link w:val="Pt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5EE7"/>
  </w:style>
  <w:style w:type="character" w:styleId="Hypertextovprepojenie">
    <w:name w:val="Hyperlink"/>
    <w:basedOn w:val="Predvolenpsmoodseku"/>
    <w:uiPriority w:val="99"/>
    <w:unhideWhenUsed/>
    <w:rsid w:val="0011134F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1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a.galova@nppc.s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zbierka.s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Svybova</dc:creator>
  <cp:keywords/>
  <dc:description/>
  <cp:lastModifiedBy>Katarina Svybova</cp:lastModifiedBy>
  <cp:revision>4</cp:revision>
  <dcterms:created xsi:type="dcterms:W3CDTF">2026-03-25T09:10:00Z</dcterms:created>
  <dcterms:modified xsi:type="dcterms:W3CDTF">2026-06-16T20:41:00Z</dcterms:modified>
</cp:coreProperties>
</file>